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EC2E2" w14:textId="5142A6D5" w:rsidR="003628C4" w:rsidRDefault="00281505">
      <w:r>
        <w:t xml:space="preserve">ARTICLE LINKS </w:t>
      </w:r>
    </w:p>
    <w:p w14:paraId="050724E8" w14:textId="7E1F7E7E" w:rsidR="00281505" w:rsidRDefault="00281505"/>
    <w:p w14:paraId="76AAC6E8" w14:textId="1E2E2C2B" w:rsidR="00281505" w:rsidRDefault="00281505" w:rsidP="00281505">
      <w:pPr>
        <w:pStyle w:val="ListParagraph"/>
        <w:numPr>
          <w:ilvl w:val="0"/>
          <w:numId w:val="1"/>
        </w:numPr>
      </w:pPr>
      <w:hyperlink r:id="rId5" w:history="1">
        <w:r w:rsidRPr="00AC3D38">
          <w:rPr>
            <w:rStyle w:val="Hyperlink"/>
          </w:rPr>
          <w:t>https://pubmed.ncbi.nlm.nih.gov/29245214/</w:t>
        </w:r>
      </w:hyperlink>
    </w:p>
    <w:p w14:paraId="2B1823F9" w14:textId="220A94E0" w:rsidR="00281505" w:rsidRDefault="00281505" w:rsidP="00281505">
      <w:pPr>
        <w:pStyle w:val="ListParagraph"/>
        <w:numPr>
          <w:ilvl w:val="0"/>
          <w:numId w:val="1"/>
        </w:numPr>
      </w:pPr>
      <w:hyperlink r:id="rId6" w:history="1">
        <w:r w:rsidRPr="00AC3D38">
          <w:rPr>
            <w:rStyle w:val="Hyperlink"/>
          </w:rPr>
          <w:t>https://pubmed.ncbi.nlm.nih.gov/28328836/</w:t>
        </w:r>
      </w:hyperlink>
    </w:p>
    <w:p w14:paraId="39BA531B" w14:textId="5A94469A" w:rsidR="00281505" w:rsidRDefault="00281505" w:rsidP="00281505">
      <w:pPr>
        <w:pStyle w:val="ListParagraph"/>
        <w:numPr>
          <w:ilvl w:val="0"/>
          <w:numId w:val="1"/>
        </w:numPr>
      </w:pPr>
      <w:hyperlink r:id="rId7" w:history="1">
        <w:r w:rsidRPr="00AC3D38">
          <w:rPr>
            <w:rStyle w:val="Hyperlink"/>
          </w:rPr>
          <w:t>https://pubmed.ncbi.nlm.nih.gov/31663402/</w:t>
        </w:r>
      </w:hyperlink>
    </w:p>
    <w:p w14:paraId="48FF95F9" w14:textId="210E572E" w:rsidR="00281505" w:rsidRDefault="00281505" w:rsidP="00281505">
      <w:pPr>
        <w:pStyle w:val="ListParagraph"/>
        <w:numPr>
          <w:ilvl w:val="0"/>
          <w:numId w:val="1"/>
        </w:numPr>
      </w:pPr>
      <w:hyperlink r:id="rId8" w:history="1">
        <w:r w:rsidRPr="00AC3D38">
          <w:rPr>
            <w:rStyle w:val="Hyperlink"/>
          </w:rPr>
          <w:t>https://www.ncbi.nlm.nih.gov/pmc/articles/PMC7410504/</w:t>
        </w:r>
      </w:hyperlink>
    </w:p>
    <w:p w14:paraId="7101F4E7" w14:textId="7DBBB578" w:rsidR="00281505" w:rsidRDefault="00281505" w:rsidP="00281505">
      <w:pPr>
        <w:pStyle w:val="ListParagraph"/>
        <w:numPr>
          <w:ilvl w:val="0"/>
          <w:numId w:val="1"/>
        </w:numPr>
      </w:pPr>
      <w:hyperlink r:id="rId9" w:history="1">
        <w:r w:rsidRPr="00AC3D38">
          <w:rPr>
            <w:rStyle w:val="Hyperlink"/>
          </w:rPr>
          <w:t>https://pubmed.ncbi.nlm.nih.gov/33635329/</w:t>
        </w:r>
      </w:hyperlink>
    </w:p>
    <w:p w14:paraId="3893556F" w14:textId="1BDAA78F" w:rsidR="00281505" w:rsidRDefault="00281505" w:rsidP="00281505">
      <w:pPr>
        <w:pStyle w:val="ListParagraph"/>
        <w:numPr>
          <w:ilvl w:val="0"/>
          <w:numId w:val="1"/>
        </w:numPr>
      </w:pPr>
      <w:hyperlink r:id="rId10" w:history="1">
        <w:r w:rsidRPr="00AC3D38">
          <w:rPr>
            <w:rStyle w:val="Hyperlink"/>
          </w:rPr>
          <w:t>https://www.magonlinelibrary.com/doi/abs/10.12968/ijtr.2018.25.11.613</w:t>
        </w:r>
      </w:hyperlink>
    </w:p>
    <w:p w14:paraId="0653DB01" w14:textId="10E90431" w:rsidR="00281505" w:rsidRDefault="00281505" w:rsidP="00281505">
      <w:pPr>
        <w:pStyle w:val="ListParagraph"/>
        <w:numPr>
          <w:ilvl w:val="0"/>
          <w:numId w:val="1"/>
        </w:numPr>
      </w:pPr>
      <w:hyperlink r:id="rId11" w:history="1">
        <w:r w:rsidRPr="00AC3D38">
          <w:rPr>
            <w:rStyle w:val="Hyperlink"/>
          </w:rPr>
          <w:t>https://www.ncbi.nlm.nih.gov/pmc/articles/PMC7250287/</w:t>
        </w:r>
      </w:hyperlink>
    </w:p>
    <w:p w14:paraId="687DB475" w14:textId="7427B2AE" w:rsidR="00281505" w:rsidRDefault="00281505" w:rsidP="00281505">
      <w:pPr>
        <w:pStyle w:val="ListParagraph"/>
        <w:numPr>
          <w:ilvl w:val="0"/>
          <w:numId w:val="1"/>
        </w:numPr>
      </w:pPr>
      <w:hyperlink r:id="rId12" w:history="1">
        <w:r w:rsidRPr="00AC3D38">
          <w:rPr>
            <w:rStyle w:val="Hyperlink"/>
          </w:rPr>
          <w:t>https://pubmed.ncbi.nlm.nih.gov/31440408/</w:t>
        </w:r>
      </w:hyperlink>
    </w:p>
    <w:p w14:paraId="60A06336" w14:textId="18E9EBF8" w:rsidR="00281505" w:rsidRDefault="00281505" w:rsidP="00281505">
      <w:pPr>
        <w:pStyle w:val="ListParagraph"/>
        <w:numPr>
          <w:ilvl w:val="0"/>
          <w:numId w:val="1"/>
        </w:numPr>
      </w:pPr>
      <w:hyperlink r:id="rId13" w:history="1">
        <w:r w:rsidRPr="00AC3D38">
          <w:rPr>
            <w:rStyle w:val="Hyperlink"/>
          </w:rPr>
          <w:t>https://pubmed.ncbi.nlm.nih.gov/19238130/</w:t>
        </w:r>
      </w:hyperlink>
    </w:p>
    <w:p w14:paraId="1FA6B699" w14:textId="1B4D1250" w:rsidR="00281505" w:rsidRDefault="00281505" w:rsidP="00281505">
      <w:pPr>
        <w:pStyle w:val="ListParagraph"/>
        <w:numPr>
          <w:ilvl w:val="0"/>
          <w:numId w:val="1"/>
        </w:numPr>
      </w:pPr>
      <w:hyperlink r:id="rId14" w:history="1">
        <w:r w:rsidRPr="00AC3D38">
          <w:rPr>
            <w:rStyle w:val="Hyperlink"/>
          </w:rPr>
          <w:t>https://pubmed.ncbi.nlm.nih.gov/30830561/</w:t>
        </w:r>
      </w:hyperlink>
    </w:p>
    <w:p w14:paraId="7D044CA1" w14:textId="77777777" w:rsidR="00281505" w:rsidRDefault="00281505" w:rsidP="00281505">
      <w:pPr>
        <w:pStyle w:val="ListParagraph"/>
      </w:pPr>
    </w:p>
    <w:sectPr w:rsidR="00281505" w:rsidSect="0006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9327D"/>
    <w:multiLevelType w:val="hybridMultilevel"/>
    <w:tmpl w:val="FE8E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05"/>
    <w:rsid w:val="000659B3"/>
    <w:rsid w:val="00281505"/>
    <w:rsid w:val="0054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6D827"/>
  <w15:chartTrackingRefBased/>
  <w15:docId w15:val="{70108179-8D11-1A40-B6D0-FC360ABA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5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1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7410504/" TargetMode="External"/><Relationship Id="rId13" Type="http://schemas.openxmlformats.org/officeDocument/2006/relationships/hyperlink" Target="https://pubmed.ncbi.nlm.nih.gov/192381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1663402/" TargetMode="External"/><Relationship Id="rId12" Type="http://schemas.openxmlformats.org/officeDocument/2006/relationships/hyperlink" Target="https://pubmed.ncbi.nlm.nih.gov/3144040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28328836/" TargetMode="External"/><Relationship Id="rId11" Type="http://schemas.openxmlformats.org/officeDocument/2006/relationships/hyperlink" Target="https://www.ncbi.nlm.nih.gov/pmc/articles/PMC7250287/" TargetMode="External"/><Relationship Id="rId5" Type="http://schemas.openxmlformats.org/officeDocument/2006/relationships/hyperlink" Target="https://pubmed.ncbi.nlm.nih.gov/2924521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agonlinelibrary.com/doi/abs/10.12968/ijtr.2018.25.11.6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3635329/" TargetMode="External"/><Relationship Id="rId14" Type="http://schemas.openxmlformats.org/officeDocument/2006/relationships/hyperlink" Target="https://pubmed.ncbi.nlm.nih.gov/308305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Shahinyan</dc:creator>
  <cp:keywords/>
  <dc:description/>
  <cp:lastModifiedBy>Kristine Shahinyan</cp:lastModifiedBy>
  <cp:revision>1</cp:revision>
  <dcterms:created xsi:type="dcterms:W3CDTF">2021-04-13T20:02:00Z</dcterms:created>
  <dcterms:modified xsi:type="dcterms:W3CDTF">2021-04-13T20:06:00Z</dcterms:modified>
</cp:coreProperties>
</file>